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6" w:type="dxa"/>
        <w:jc w:val="center"/>
        <w:tblInd w:w="-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86"/>
      </w:tblGrid>
      <w:tr w:rsidR="00A224FC" w:rsidRPr="00754C60" w:rsidTr="00F5130C">
        <w:trPr>
          <w:trHeight w:val="340"/>
          <w:jc w:val="center"/>
        </w:trPr>
        <w:tc>
          <w:tcPr>
            <w:tcW w:w="9178" w:type="dxa"/>
            <w:shd w:val="clear" w:color="auto" w:fill="auto"/>
            <w:vAlign w:val="center"/>
          </w:tcPr>
          <w:p w:rsidR="00A224FC" w:rsidRPr="00754C60" w:rsidRDefault="00A224FC" w:rsidP="00F5130C">
            <w:pPr>
              <w:jc w:val="both"/>
              <w:rPr>
                <w:lang w:val="ru-RU"/>
              </w:rPr>
            </w:pPr>
            <w:r w:rsidRPr="00754C60">
              <w:rPr>
                <w:lang w:val="ru-RU"/>
              </w:rPr>
              <w:t xml:space="preserve">Зоран Филиповић, </w:t>
            </w:r>
            <w:r w:rsidRPr="00754C60">
              <w:rPr>
                <w:i/>
                <w:lang w:val="ru-RU"/>
              </w:rPr>
              <w:t>Јавно-приватна партнерства и концесије – правни оквир и пракса Републике Србије</w:t>
            </w:r>
            <w:r w:rsidRPr="00754C60">
              <w:rPr>
                <w:lang w:val="ru-RU"/>
              </w:rPr>
              <w:t>,  Правни зборник, Удружење правника Црне Горе,  бр. 1-2/ 2015. стр. 333-349.</w:t>
            </w:r>
          </w:p>
        </w:tc>
      </w:tr>
      <w:tr w:rsidR="00A224FC" w:rsidRPr="00965B72" w:rsidTr="00F5130C">
        <w:trPr>
          <w:trHeight w:val="340"/>
          <w:jc w:val="center"/>
        </w:trPr>
        <w:tc>
          <w:tcPr>
            <w:tcW w:w="9178" w:type="dxa"/>
            <w:shd w:val="clear" w:color="auto" w:fill="auto"/>
          </w:tcPr>
          <w:p w:rsidR="00A224FC" w:rsidRPr="00965B72" w:rsidRDefault="00A224FC" w:rsidP="00F5130C">
            <w:pPr>
              <w:jc w:val="both"/>
              <w:rPr>
                <w:i/>
                <w:sz w:val="18"/>
                <w:szCs w:val="18"/>
                <w:lang w:val="ru-RU"/>
              </w:rPr>
            </w:pPr>
            <w:r w:rsidRPr="00965B72">
              <w:rPr>
                <w:rFonts w:eastAsia="TimesNewRomanPSMT"/>
                <w:i/>
                <w:sz w:val="18"/>
                <w:szCs w:val="18"/>
                <w:lang w:val="sr-Cyrl-RS"/>
              </w:rPr>
              <w:t>Чланак презентује</w:t>
            </w:r>
            <w:r>
              <w:rPr>
                <w:i/>
                <w:sz w:val="18"/>
                <w:szCs w:val="18"/>
                <w:lang w:val="sr-Cyrl-RS"/>
              </w:rPr>
              <w:t xml:space="preserve"> истраживање модела </w:t>
            </w:r>
            <w:r w:rsidRPr="00965B72">
              <w:rPr>
                <w:i/>
                <w:sz w:val="18"/>
                <w:szCs w:val="18"/>
                <w:lang w:val="sr-Cyrl-RS"/>
              </w:rPr>
              <w:t xml:space="preserve">јавно-приватног партнерства са и без елемената концесије кроз анализу домаће праксе </w:t>
            </w:r>
            <w:r>
              <w:rPr>
                <w:i/>
                <w:sz w:val="18"/>
                <w:szCs w:val="18"/>
                <w:lang w:val="sr-Cyrl-RS"/>
              </w:rPr>
              <w:t xml:space="preserve">и </w:t>
            </w:r>
            <w:r w:rsidRPr="00965B72">
              <w:rPr>
                <w:i/>
                <w:sz w:val="18"/>
                <w:szCs w:val="18"/>
                <w:lang w:val="sr-Cyrl-RS"/>
              </w:rPr>
              <w:t>адекватности</w:t>
            </w:r>
            <w:r>
              <w:rPr>
                <w:i/>
                <w:sz w:val="18"/>
                <w:szCs w:val="18"/>
                <w:lang w:val="sr-Cyrl-RS"/>
              </w:rPr>
              <w:t xml:space="preserve"> домаћег </w:t>
            </w:r>
            <w:r w:rsidRPr="00965B72">
              <w:rPr>
                <w:i/>
                <w:sz w:val="18"/>
                <w:szCs w:val="18"/>
                <w:lang w:val="sr-Cyrl-RS"/>
              </w:rPr>
              <w:t>позитивноправног оквира за</w:t>
            </w:r>
            <w:r>
              <w:rPr>
                <w:i/>
                <w:sz w:val="18"/>
                <w:szCs w:val="18"/>
                <w:lang w:val="sr-Cyrl-RS"/>
              </w:rPr>
              <w:t xml:space="preserve"> његову</w:t>
            </w:r>
            <w:r w:rsidRPr="00965B72">
              <w:rPr>
                <w:i/>
                <w:sz w:val="18"/>
                <w:szCs w:val="18"/>
                <w:lang w:val="sr-Cyrl-RS"/>
              </w:rPr>
              <w:t xml:space="preserve"> усешну примену</w:t>
            </w:r>
            <w:r>
              <w:rPr>
                <w:i/>
                <w:sz w:val="18"/>
                <w:szCs w:val="18"/>
                <w:lang w:val="sr-Cyrl-RS"/>
              </w:rPr>
              <w:t xml:space="preserve">. </w:t>
            </w:r>
            <w:r w:rsidRPr="00965B72">
              <w:rPr>
                <w:i/>
                <w:sz w:val="18"/>
                <w:szCs w:val="18"/>
                <w:shd w:val="clear" w:color="auto" w:fill="FFFFFF"/>
                <w:lang w:val="sr-Cyrl-RS"/>
              </w:rPr>
              <w:t xml:space="preserve">Аутор </w:t>
            </w:r>
            <w:r>
              <w:rPr>
                <w:i/>
                <w:sz w:val="18"/>
                <w:szCs w:val="18"/>
                <w:shd w:val="clear" w:color="auto" w:fill="FFFFFF"/>
                <w:lang w:val="sr-Cyrl-RS"/>
              </w:rPr>
              <w:t xml:space="preserve">на основу проведене анализе </w:t>
            </w:r>
            <w:r w:rsidRPr="00965B72">
              <w:rPr>
                <w:i/>
                <w:sz w:val="18"/>
                <w:szCs w:val="18"/>
                <w:shd w:val="clear" w:color="auto" w:fill="FFFFFF"/>
                <w:lang w:val="sr-Cyrl-RS"/>
              </w:rPr>
              <w:t xml:space="preserve">закључује да </w:t>
            </w:r>
            <w:r w:rsidRPr="00965B72">
              <w:rPr>
                <w:i/>
                <w:sz w:val="18"/>
                <w:szCs w:val="18"/>
                <w:shd w:val="clear" w:color="auto" w:fill="FFFFFF"/>
              </w:rPr>
              <w:t xml:space="preserve">концесије и јавно приватна партнерства </w:t>
            </w:r>
            <w:r w:rsidRPr="00965B72">
              <w:rPr>
                <w:i/>
                <w:sz w:val="18"/>
                <w:szCs w:val="18"/>
                <w:shd w:val="clear" w:color="auto" w:fill="FFFFFF"/>
                <w:lang w:val="sr-Cyrl-RS"/>
              </w:rPr>
              <w:t>на републичком нивоу до сада</w:t>
            </w:r>
            <w:r w:rsidRPr="00965B72">
              <w:rPr>
                <w:i/>
                <w:sz w:val="18"/>
                <w:szCs w:val="18"/>
                <w:shd w:val="clear" w:color="auto" w:fill="FFFFFF"/>
              </w:rPr>
              <w:t xml:space="preserve"> нису заживела.</w:t>
            </w:r>
            <w:r>
              <w:rPr>
                <w:i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Pr="00965B72">
              <w:rPr>
                <w:i/>
                <w:sz w:val="18"/>
                <w:szCs w:val="18"/>
                <w:lang w:val="sr-Cyrl-RS"/>
              </w:rPr>
              <w:t xml:space="preserve">У теорији и пракси се као разлог слабих ефеката овог закона наводи </w:t>
            </w:r>
            <w:r w:rsidRPr="00965B72">
              <w:rPr>
                <w:i/>
                <w:sz w:val="18"/>
                <w:szCs w:val="18"/>
              </w:rPr>
              <w:t>компликован</w:t>
            </w:r>
            <w:r w:rsidRPr="00965B72">
              <w:rPr>
                <w:i/>
                <w:sz w:val="18"/>
                <w:szCs w:val="18"/>
                <w:lang w:val="sr-Cyrl-RS"/>
              </w:rPr>
              <w:t>а</w:t>
            </w:r>
            <w:r w:rsidRPr="00965B72">
              <w:rPr>
                <w:i/>
                <w:sz w:val="18"/>
                <w:szCs w:val="18"/>
              </w:rPr>
              <w:t xml:space="preserve"> и дуготрај</w:t>
            </w:r>
            <w:r w:rsidRPr="00965B72">
              <w:rPr>
                <w:i/>
                <w:sz w:val="18"/>
                <w:szCs w:val="18"/>
                <w:lang w:val="sr-Cyrl-RS"/>
              </w:rPr>
              <w:t>на</w:t>
            </w:r>
            <w:r w:rsidRPr="00965B72">
              <w:rPr>
                <w:i/>
                <w:sz w:val="18"/>
                <w:szCs w:val="18"/>
              </w:rPr>
              <w:t xml:space="preserve"> процедур</w:t>
            </w:r>
            <w:r w:rsidRPr="00965B72">
              <w:rPr>
                <w:i/>
                <w:sz w:val="18"/>
                <w:szCs w:val="18"/>
                <w:lang w:val="sr-Cyrl-RS"/>
              </w:rPr>
              <w:t>а</w:t>
            </w:r>
            <w:r w:rsidRPr="00965B72">
              <w:rPr>
                <w:i/>
                <w:sz w:val="18"/>
                <w:szCs w:val="18"/>
              </w:rPr>
              <w:t xml:space="preserve"> доделе концесије</w:t>
            </w:r>
            <w:r w:rsidRPr="00965B72">
              <w:rPr>
                <w:i/>
                <w:sz w:val="18"/>
                <w:szCs w:val="18"/>
                <w:lang w:val="sr-Cyrl-RS"/>
              </w:rPr>
              <w:t>, н</w:t>
            </w:r>
            <w:r w:rsidRPr="00965B72">
              <w:rPr>
                <w:i/>
                <w:sz w:val="18"/>
                <w:szCs w:val="18"/>
              </w:rPr>
              <w:t>едостат</w:t>
            </w:r>
            <w:r w:rsidRPr="00965B72">
              <w:rPr>
                <w:i/>
                <w:sz w:val="18"/>
                <w:szCs w:val="18"/>
                <w:lang w:val="sr-Cyrl-RS"/>
              </w:rPr>
              <w:t>ак</w:t>
            </w:r>
            <w:r w:rsidRPr="00965B72">
              <w:rPr>
                <w:i/>
                <w:sz w:val="18"/>
                <w:szCs w:val="18"/>
              </w:rPr>
              <w:t xml:space="preserve"> </w:t>
            </w:r>
            <w:r w:rsidRPr="00965B72">
              <w:rPr>
                <w:i/>
                <w:sz w:val="18"/>
                <w:szCs w:val="18"/>
                <w:lang w:val="sr-Cyrl-RS"/>
              </w:rPr>
              <w:t>подзаконских аката, сложен и компликован поступак и недефинисане процедуре у с</w:t>
            </w:r>
            <w:r>
              <w:rPr>
                <w:i/>
                <w:sz w:val="18"/>
                <w:szCs w:val="18"/>
                <w:lang w:val="sr-Cyrl-RS"/>
              </w:rPr>
              <w:t>провођењу концесионих пројеката, те</w:t>
            </w:r>
            <w:r w:rsidRPr="00965B72">
              <w:rPr>
                <w:i/>
                <w:sz w:val="18"/>
                <w:szCs w:val="18"/>
                <w:lang w:val="sr-Cyrl-RS"/>
              </w:rPr>
              <w:t xml:space="preserve"> недовољна </w:t>
            </w:r>
            <w:r>
              <w:rPr>
                <w:i/>
                <w:sz w:val="18"/>
                <w:szCs w:val="18"/>
                <w:lang w:val="sr-Cyrl-RS"/>
              </w:rPr>
              <w:t xml:space="preserve">правна </w:t>
            </w:r>
            <w:r w:rsidRPr="00965B72">
              <w:rPr>
                <w:i/>
                <w:sz w:val="18"/>
                <w:szCs w:val="18"/>
                <w:lang w:val="sr-Cyrl-RS"/>
              </w:rPr>
              <w:t>заштита капитала приватног улагача.</w:t>
            </w:r>
            <w:r w:rsidRPr="00965B72">
              <w:rPr>
                <w:sz w:val="18"/>
                <w:szCs w:val="18"/>
                <w:lang w:val="sr-Cyrl-RS"/>
              </w:rPr>
              <w:t xml:space="preserve"> </w:t>
            </w:r>
            <w:r w:rsidRPr="00965B72">
              <w:rPr>
                <w:i/>
                <w:sz w:val="18"/>
                <w:szCs w:val="18"/>
                <w:lang w:val="sr-Cyrl-RS"/>
              </w:rPr>
              <w:t>Новим Законом о ЈПП и концесијама</w:t>
            </w:r>
            <w:r w:rsidRPr="00965B72">
              <w:rPr>
                <w:rFonts w:eastAsia="MyriadPro-Regular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MyriadPro-Regular"/>
                <w:i/>
                <w:sz w:val="18"/>
                <w:szCs w:val="18"/>
                <w:lang w:val="sr-Cyrl-RS"/>
              </w:rPr>
              <w:t>из 2011. године,</w:t>
            </w:r>
            <w:r w:rsidRPr="00965B72">
              <w:rPr>
                <w:rFonts w:eastAsia="MyriadPro-Regular"/>
                <w:i/>
                <w:sz w:val="18"/>
                <w:szCs w:val="18"/>
                <w:lang w:val="sr-Cyrl-RS"/>
              </w:rPr>
              <w:t xml:space="preserve"> по први пут</w:t>
            </w:r>
            <w:r>
              <w:rPr>
                <w:rFonts w:eastAsia="MyriadPro-Regular"/>
                <w:i/>
                <w:sz w:val="18"/>
                <w:szCs w:val="18"/>
                <w:lang w:val="sr-Cyrl-RS"/>
              </w:rPr>
              <w:t xml:space="preserve"> се</w:t>
            </w:r>
            <w:r w:rsidRPr="00965B72">
              <w:rPr>
                <w:rFonts w:eastAsia="MyriadPro-Regular"/>
                <w:i/>
                <w:sz w:val="18"/>
                <w:szCs w:val="18"/>
                <w:lang w:val="sr-Cyrl-RS"/>
              </w:rPr>
              <w:t xml:space="preserve"> у правни систем Републике Србије уводи појам јавно-приватног партнерства, а државни и локални органи према одредбама овог закона могу своје потребе за инфраструктуром и јавним услугама реализовати по овом моделу уз јасно утврђена правила поступања</w:t>
            </w:r>
            <w:r>
              <w:rPr>
                <w:rFonts w:eastAsia="MyriadPro-Regular"/>
                <w:i/>
                <w:sz w:val="18"/>
                <w:szCs w:val="18"/>
                <w:lang w:val="sr-Cyrl-RS"/>
              </w:rPr>
              <w:t>.</w:t>
            </w:r>
            <w:r w:rsidRPr="00965B72"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 Н</w:t>
            </w:r>
            <w:r w:rsidRPr="00965B72">
              <w:rPr>
                <w:rFonts w:eastAsia="TimesNewRomanPSMT"/>
                <w:i/>
                <w:sz w:val="18"/>
                <w:szCs w:val="18"/>
              </w:rPr>
              <w:t xml:space="preserve">амера аутора </w:t>
            </w:r>
            <w:r w:rsidRPr="00965B72"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је </w:t>
            </w:r>
            <w:r w:rsidRPr="00965B72">
              <w:rPr>
                <w:rFonts w:eastAsia="TimesNewRomanPSMT"/>
                <w:i/>
                <w:sz w:val="18"/>
                <w:szCs w:val="18"/>
              </w:rPr>
              <w:t>да се</w:t>
            </w:r>
            <w:r w:rsidRPr="00965B72"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 кроз разматрање позитивноправног и практичног аспекта ј</w:t>
            </w:r>
            <w:r w:rsidRPr="00965B72">
              <w:rPr>
                <w:rFonts w:eastAsia="TimesNewRomanPSMT"/>
                <w:i/>
                <w:sz w:val="18"/>
                <w:szCs w:val="18"/>
              </w:rPr>
              <w:t>авно-приватног</w:t>
            </w:r>
            <w:r w:rsidRPr="00965B72"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 </w:t>
            </w:r>
            <w:r w:rsidRPr="00965B72">
              <w:rPr>
                <w:rFonts w:eastAsia="TimesNewRomanPSMT"/>
                <w:i/>
                <w:sz w:val="18"/>
                <w:szCs w:val="18"/>
              </w:rPr>
              <w:t>партнерства</w:t>
            </w:r>
            <w:r w:rsidRPr="00965B72">
              <w:rPr>
                <w:rFonts w:eastAsia="TimesNewRomanPSMT"/>
                <w:i/>
                <w:sz w:val="18"/>
                <w:szCs w:val="18"/>
                <w:lang w:val="sr-Cyrl-RS"/>
              </w:rPr>
              <w:t xml:space="preserve"> и концесија укаже на узроке недовољне примене овог модела и могућности стварања пре свега стимулативног правног оквира ради његове његове успешније примене у Србији.</w:t>
            </w:r>
          </w:p>
        </w:tc>
      </w:tr>
    </w:tbl>
    <w:p w:rsidR="0045764D" w:rsidRDefault="00A224FC">
      <w:bookmarkStart w:id="0" w:name="_GoBack"/>
      <w:bookmarkEnd w:id="0"/>
    </w:p>
    <w:sectPr w:rsidR="0045764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BB"/>
    <w:rsid w:val="000414BB"/>
    <w:rsid w:val="007B1DB4"/>
    <w:rsid w:val="00A224FC"/>
    <w:rsid w:val="00C8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2</cp:revision>
  <dcterms:created xsi:type="dcterms:W3CDTF">2015-09-22T19:32:00Z</dcterms:created>
  <dcterms:modified xsi:type="dcterms:W3CDTF">2015-09-22T19:32:00Z</dcterms:modified>
</cp:coreProperties>
</file>